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4D0" w:rsidRPr="008E7818" w:rsidRDefault="001314D0" w:rsidP="00EF3684">
      <w:pPr>
        <w:spacing w:after="0"/>
        <w:ind w:left="4254" w:firstLine="709"/>
        <w:rPr>
          <w:rFonts w:asciiTheme="minorHAnsi" w:hAnsiTheme="minorHAnsi" w:cstheme="minorHAnsi"/>
          <w:b/>
          <w:color w:val="D3741C"/>
          <w:sz w:val="52"/>
          <w:szCs w:val="52"/>
        </w:rPr>
      </w:pPr>
      <w:bookmarkStart w:id="0" w:name="_Hlk494897225"/>
      <w:r w:rsidRPr="008E7818">
        <w:rPr>
          <w:rFonts w:asciiTheme="minorHAnsi" w:hAnsiTheme="minorHAnsi" w:cstheme="minorHAnsi"/>
          <w:b/>
          <w:color w:val="D3741C"/>
          <w:sz w:val="52"/>
          <w:szCs w:val="52"/>
        </w:rPr>
        <w:t>Invitation</w:t>
      </w:r>
    </w:p>
    <w:p w:rsidR="006318D0" w:rsidRPr="008E7818" w:rsidRDefault="006318D0" w:rsidP="00C57056">
      <w:pPr>
        <w:spacing w:after="0"/>
        <w:ind w:left="4254" w:firstLine="709"/>
        <w:rPr>
          <w:rFonts w:asciiTheme="minorHAnsi" w:hAnsiTheme="minorHAnsi" w:cstheme="minorHAnsi"/>
          <w:b/>
          <w:sz w:val="28"/>
          <w:szCs w:val="28"/>
        </w:rPr>
      </w:pPr>
      <w:r w:rsidRPr="008E7818">
        <w:rPr>
          <w:rFonts w:asciiTheme="minorHAnsi" w:hAnsiTheme="minorHAnsi" w:cstheme="minorHAnsi"/>
          <w:b/>
          <w:sz w:val="28"/>
          <w:szCs w:val="28"/>
        </w:rPr>
        <w:t>Un jour, un métier en action</w:t>
      </w:r>
      <w:r w:rsidRPr="008E7818">
        <w:rPr>
          <w:rFonts w:asciiTheme="minorHAnsi" w:hAnsiTheme="minorHAnsi" w:cstheme="minorHAnsi"/>
          <w:b/>
          <w:sz w:val="28"/>
          <w:szCs w:val="28"/>
          <w:vertAlign w:val="superscript"/>
        </w:rPr>
        <w:t>®</w:t>
      </w:r>
    </w:p>
    <w:p w:rsidR="00B044DE" w:rsidRDefault="00B044DE" w:rsidP="006A343C">
      <w:pPr>
        <w:spacing w:after="0"/>
        <w:ind w:left="5103"/>
        <w:jc w:val="both"/>
        <w:rPr>
          <w:rFonts w:asciiTheme="minorHAnsi" w:hAnsiTheme="minorHAnsi" w:cstheme="minorHAnsi"/>
          <w:sz w:val="20"/>
          <w:szCs w:val="20"/>
        </w:rPr>
      </w:pPr>
    </w:p>
    <w:p w:rsidR="00986FB1" w:rsidRPr="008E7818" w:rsidRDefault="0053325A" w:rsidP="006A343C">
      <w:pPr>
        <w:spacing w:after="0"/>
        <w:ind w:left="5103"/>
        <w:jc w:val="both"/>
        <w:rPr>
          <w:rFonts w:asciiTheme="minorHAnsi" w:hAnsiTheme="minorHAnsi" w:cstheme="minorHAnsi"/>
          <w:sz w:val="20"/>
          <w:szCs w:val="20"/>
        </w:rPr>
      </w:pPr>
      <w:bookmarkStart w:id="1" w:name="_GoBack"/>
      <w:bookmarkEnd w:id="1"/>
      <w:r w:rsidRPr="008E7818">
        <w:rPr>
          <w:rFonts w:asciiTheme="minorHAnsi" w:hAnsiTheme="minorHAnsi" w:cstheme="minorHAnsi"/>
          <w:sz w:val="20"/>
          <w:szCs w:val="20"/>
        </w:rPr>
        <w:t>[</w:t>
      </w:r>
      <w:r w:rsidR="00221DD7" w:rsidRPr="008E7818">
        <w:rPr>
          <w:rFonts w:asciiTheme="minorHAnsi" w:hAnsiTheme="minorHAnsi" w:cstheme="minorHAnsi"/>
          <w:sz w:val="20"/>
          <w:szCs w:val="20"/>
        </w:rPr>
        <w:t>BLOC DESTINATAIRE</w:t>
      </w:r>
      <w:r w:rsidR="00986FB1" w:rsidRPr="008E7818">
        <w:rPr>
          <w:rFonts w:asciiTheme="minorHAnsi" w:hAnsiTheme="minorHAnsi" w:cstheme="minorHAnsi"/>
          <w:sz w:val="20"/>
          <w:szCs w:val="20"/>
        </w:rPr>
        <w:t>……….</w:t>
      </w:r>
    </w:p>
    <w:p w:rsidR="00986FB1" w:rsidRPr="008E7818" w:rsidRDefault="00986FB1" w:rsidP="006A343C">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r w:rsidR="00221DD7" w:rsidRPr="008E7818">
        <w:rPr>
          <w:rFonts w:asciiTheme="minorHAnsi" w:hAnsiTheme="minorHAnsi" w:cstheme="minorHAnsi"/>
          <w:sz w:val="20"/>
          <w:szCs w:val="20"/>
        </w:rPr>
        <w:t>……….……….…………</w:t>
      </w:r>
    </w:p>
    <w:p w:rsidR="00221DD7" w:rsidRPr="008E7818" w:rsidRDefault="00221DD7" w:rsidP="00221DD7">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p>
    <w:p w:rsidR="0053325A" w:rsidRPr="008E7818" w:rsidRDefault="00221DD7" w:rsidP="0053325A">
      <w:pPr>
        <w:spacing w:after="0"/>
        <w:ind w:left="5103"/>
        <w:jc w:val="both"/>
        <w:rPr>
          <w:rFonts w:asciiTheme="minorHAnsi" w:hAnsiTheme="minorHAnsi" w:cstheme="minorHAnsi"/>
          <w:sz w:val="20"/>
          <w:szCs w:val="20"/>
        </w:rPr>
      </w:pPr>
      <w:r w:rsidRPr="008E7818">
        <w:rPr>
          <w:rFonts w:asciiTheme="minorHAnsi" w:hAnsiTheme="minorHAnsi" w:cstheme="minorHAnsi"/>
          <w:sz w:val="20"/>
          <w:szCs w:val="20"/>
        </w:rPr>
        <w:t>………..……….……….…………</w:t>
      </w:r>
      <w:r w:rsidR="00986FB1" w:rsidRPr="008E7818">
        <w:rPr>
          <w:rFonts w:asciiTheme="minorHAnsi" w:hAnsiTheme="minorHAnsi" w:cstheme="minorHAnsi"/>
          <w:sz w:val="20"/>
          <w:szCs w:val="20"/>
        </w:rPr>
        <w:t>]</w:t>
      </w:r>
    </w:p>
    <w:p w:rsidR="0053325A" w:rsidRPr="008E7818" w:rsidRDefault="0053325A" w:rsidP="00C81E6C">
      <w:pPr>
        <w:spacing w:after="0"/>
        <w:ind w:left="5103"/>
        <w:jc w:val="both"/>
        <w:rPr>
          <w:rFonts w:asciiTheme="minorHAnsi" w:hAnsiTheme="minorHAnsi" w:cstheme="minorHAnsi"/>
          <w:sz w:val="20"/>
          <w:szCs w:val="20"/>
        </w:rPr>
      </w:pPr>
    </w:p>
    <w:p w:rsidR="00C81E6C" w:rsidRPr="008E7818" w:rsidRDefault="00C81E6C" w:rsidP="00C81E6C">
      <w:pPr>
        <w:spacing w:after="0"/>
        <w:ind w:left="5103"/>
        <w:jc w:val="both"/>
        <w:rPr>
          <w:rFonts w:asciiTheme="minorHAnsi" w:hAnsiTheme="minorHAnsi" w:cstheme="minorHAnsi"/>
          <w:sz w:val="20"/>
          <w:szCs w:val="20"/>
        </w:rPr>
      </w:pPr>
    </w:p>
    <w:bookmarkEnd w:id="0"/>
    <w:p w:rsidR="00C81E6C" w:rsidRPr="008E7818" w:rsidRDefault="00C81E6C" w:rsidP="00C81E6C">
      <w:pPr>
        <w:spacing w:after="0"/>
        <w:ind w:left="5103" w:right="849"/>
        <w:jc w:val="both"/>
        <w:rPr>
          <w:rFonts w:asciiTheme="minorHAnsi" w:hAnsiTheme="minorHAnsi" w:cstheme="minorHAnsi"/>
          <w:sz w:val="20"/>
          <w:szCs w:val="20"/>
        </w:rPr>
      </w:pPr>
      <w:r w:rsidRPr="008E7818">
        <w:rPr>
          <w:rFonts w:asciiTheme="minorHAnsi" w:hAnsiTheme="minorHAnsi" w:cstheme="minorHAnsi"/>
          <w:sz w:val="20"/>
          <w:szCs w:val="20"/>
        </w:rPr>
        <w:t>À [Ville], le [date],</w:t>
      </w:r>
    </w:p>
    <w:p w:rsidR="00C81E6C" w:rsidRPr="0053325A" w:rsidRDefault="00C81E6C" w:rsidP="00C81E6C">
      <w:pPr>
        <w:spacing w:after="0"/>
        <w:ind w:left="709"/>
        <w:jc w:val="both"/>
        <w:rPr>
          <w:rFonts w:ascii="Arial" w:hAnsi="Arial"/>
          <w:sz w:val="20"/>
          <w:szCs w:val="20"/>
        </w:rPr>
      </w:pPr>
    </w:p>
    <w:p w:rsidR="003E19CE" w:rsidRPr="00053507" w:rsidRDefault="003E19CE" w:rsidP="003E19CE">
      <w:pPr>
        <w:spacing w:after="0"/>
        <w:ind w:left="284" w:right="849"/>
        <w:jc w:val="both"/>
        <w:rPr>
          <w:rFonts w:ascii="Times New Roman" w:hAnsi="Times New Roman"/>
          <w:sz w:val="22"/>
          <w:szCs w:val="22"/>
        </w:rPr>
      </w:pPr>
      <w:r w:rsidRPr="00053507">
        <w:rPr>
          <w:rFonts w:ascii="Times New Roman" w:hAnsi="Times New Roman"/>
          <w:sz w:val="22"/>
          <w:szCs w:val="22"/>
        </w:rPr>
        <w:t>Madame, Monsieur,</w:t>
      </w:r>
    </w:p>
    <w:p w:rsidR="003E19CE" w:rsidRPr="00053507" w:rsidRDefault="003E19CE" w:rsidP="003E19CE">
      <w:pPr>
        <w:spacing w:after="0"/>
        <w:ind w:leftChars="118" w:left="283" w:right="-2"/>
        <w:jc w:val="both"/>
        <w:rPr>
          <w:rFonts w:ascii="Times New Roman" w:hAnsi="Times New Roman"/>
          <w:sz w:val="22"/>
          <w:szCs w:val="22"/>
        </w:rPr>
      </w:pPr>
    </w:p>
    <w:p w:rsidR="003E19CE" w:rsidRPr="00053507" w:rsidRDefault="006B433C" w:rsidP="00E537E5">
      <w:pPr>
        <w:spacing w:after="0"/>
        <w:ind w:leftChars="118" w:left="283" w:right="-2"/>
        <w:jc w:val="both"/>
        <w:rPr>
          <w:rFonts w:ascii="Times New Roman" w:hAnsi="Times New Roman"/>
          <w:color w:val="D3741C"/>
          <w:sz w:val="22"/>
          <w:szCs w:val="22"/>
        </w:rPr>
      </w:pPr>
      <w:r>
        <w:rPr>
          <w:rFonts w:ascii="Times New Roman" w:hAnsi="Times New Roman"/>
          <w:sz w:val="22"/>
          <w:szCs w:val="22"/>
        </w:rPr>
        <w:t xml:space="preserve">Dans le cadre de </w:t>
      </w:r>
      <w:r>
        <w:rPr>
          <w:rFonts w:ascii="Times New Roman" w:hAnsi="Times New Roman"/>
          <w:b/>
          <w:color w:val="6B2876"/>
          <w:sz w:val="22"/>
          <w:szCs w:val="22"/>
        </w:rPr>
        <w:t>la 23</w:t>
      </w:r>
      <w:r w:rsidRPr="006B433C">
        <w:rPr>
          <w:rFonts w:ascii="Times New Roman" w:hAnsi="Times New Roman"/>
          <w:b/>
          <w:color w:val="6B2876"/>
          <w:sz w:val="22"/>
          <w:szCs w:val="22"/>
          <w:vertAlign w:val="superscript"/>
        </w:rPr>
        <w:t>ème</w:t>
      </w:r>
      <w:r>
        <w:rPr>
          <w:rFonts w:ascii="Times New Roman" w:hAnsi="Times New Roman"/>
          <w:b/>
          <w:color w:val="6B2876"/>
          <w:sz w:val="22"/>
          <w:szCs w:val="22"/>
        </w:rPr>
        <w:t xml:space="preserve"> édition de la Semaine Européenne pour l’Emploi des Personnes Handicapées</w:t>
      </w:r>
      <w:r w:rsidR="00712D38" w:rsidRPr="00053507">
        <w:rPr>
          <w:rFonts w:ascii="Times New Roman" w:hAnsi="Times New Roman"/>
          <w:sz w:val="22"/>
          <w:szCs w:val="22"/>
        </w:rPr>
        <w:t>, qui se déroulera du 18 au 24</w:t>
      </w:r>
      <w:r w:rsidR="00B044DE">
        <w:rPr>
          <w:rFonts w:ascii="Times New Roman" w:hAnsi="Times New Roman"/>
          <w:sz w:val="22"/>
          <w:szCs w:val="22"/>
        </w:rPr>
        <w:t xml:space="preserve"> novembre prochain</w:t>
      </w:r>
      <w:r w:rsidR="003E19CE" w:rsidRPr="00053507">
        <w:rPr>
          <w:rFonts w:ascii="Times New Roman" w:hAnsi="Times New Roman"/>
          <w:sz w:val="22"/>
          <w:szCs w:val="22"/>
        </w:rPr>
        <w:t xml:space="preserve">, nous poursuivons, à l’attention des entreprises et des demandeurs d’emplois </w:t>
      </w:r>
      <w:r w:rsidR="00807A59" w:rsidRPr="00053507">
        <w:rPr>
          <w:rFonts w:ascii="Times New Roman" w:hAnsi="Times New Roman"/>
          <w:sz w:val="22"/>
          <w:szCs w:val="22"/>
        </w:rPr>
        <w:t xml:space="preserve">en situation de handicap, le dispositif </w:t>
      </w:r>
      <w:r w:rsidR="003E19CE" w:rsidRPr="00053507">
        <w:rPr>
          <w:rFonts w:ascii="Times New Roman" w:hAnsi="Times New Roman"/>
          <w:b/>
          <w:color w:val="D3741C"/>
          <w:sz w:val="22"/>
          <w:szCs w:val="22"/>
        </w:rPr>
        <w:t>Un jour, un métier en action</w:t>
      </w:r>
      <w:r w:rsidR="003E19CE" w:rsidRPr="00053507">
        <w:rPr>
          <w:rFonts w:ascii="Times New Roman" w:hAnsi="Times New Roman"/>
          <w:color w:val="D3741C"/>
          <w:sz w:val="22"/>
          <w:szCs w:val="22"/>
          <w:vertAlign w:val="superscript"/>
        </w:rPr>
        <w:t>®</w:t>
      </w:r>
      <w:r w:rsidR="003E19CE" w:rsidRPr="00053507">
        <w:rPr>
          <w:rFonts w:ascii="Times New Roman" w:hAnsi="Times New Roman"/>
          <w:color w:val="D3741C"/>
          <w:sz w:val="22"/>
          <w:szCs w:val="22"/>
        </w:rPr>
        <w:t>.</w:t>
      </w:r>
    </w:p>
    <w:p w:rsidR="003E19CE" w:rsidRPr="00053507" w:rsidRDefault="003E19CE"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Il s’agit pour la personne handicapée accueillie de découvrir en une journée, un secteur d’activité, une entreprise ou un métier. La personne peut ainsi vérifier son intérêt pour le métier ou le secteur vers lequel elle s’oriente</w:t>
      </w:r>
    </w:p>
    <w:p w:rsidR="00F53100" w:rsidRPr="00053507" w:rsidRDefault="00F53100" w:rsidP="00E537E5">
      <w:pPr>
        <w:spacing w:after="0"/>
        <w:ind w:leftChars="118" w:left="283" w:right="-2"/>
        <w:jc w:val="both"/>
        <w:rPr>
          <w:rFonts w:ascii="Times New Roman" w:hAnsi="Times New Roman"/>
          <w:sz w:val="22"/>
          <w:szCs w:val="22"/>
        </w:rPr>
      </w:pPr>
    </w:p>
    <w:p w:rsidR="00F53100" w:rsidRDefault="00F53100" w:rsidP="00E537E5">
      <w:pPr>
        <w:spacing w:after="0"/>
        <w:ind w:leftChars="118" w:left="283" w:right="-2"/>
        <w:jc w:val="both"/>
        <w:rPr>
          <w:rFonts w:ascii="Times New Roman" w:hAnsi="Times New Roman"/>
          <w:b/>
          <w:color w:val="E36C0A" w:themeColor="accent6" w:themeShade="BF"/>
          <w:sz w:val="22"/>
          <w:szCs w:val="22"/>
        </w:rPr>
      </w:pPr>
      <w:r w:rsidRPr="00B044DE">
        <w:rPr>
          <w:rFonts w:ascii="Times New Roman" w:hAnsi="Times New Roman"/>
          <w:b/>
          <w:sz w:val="22"/>
          <w:szCs w:val="22"/>
        </w:rPr>
        <w:t>Vous souhaitez vous engager en faveur de l’emploi des personnes handicapées ?</w:t>
      </w:r>
      <w:r w:rsidRPr="00053507">
        <w:rPr>
          <w:rFonts w:ascii="Times New Roman" w:hAnsi="Times New Roman"/>
          <w:sz w:val="22"/>
          <w:szCs w:val="22"/>
        </w:rPr>
        <w:t xml:space="preserve"> </w:t>
      </w:r>
      <w:r w:rsidR="00E537E5">
        <w:rPr>
          <w:rFonts w:ascii="Times New Roman" w:hAnsi="Times New Roman"/>
          <w:b/>
          <w:color w:val="E36C0A" w:themeColor="accent6" w:themeShade="BF"/>
          <w:sz w:val="22"/>
          <w:szCs w:val="22"/>
        </w:rPr>
        <w:t xml:space="preserve">Devenez Activateur de progrès, accueillez une personne handicapée pour une découverte métier ou de votre secteur d’activité ! </w:t>
      </w:r>
    </w:p>
    <w:p w:rsidR="00E537E5" w:rsidRPr="00053507" w:rsidRDefault="00E537E5"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L’intérêt d’y participer est multiple pour l’entreprise</w:t>
      </w:r>
      <w:r w:rsidR="00E537E5">
        <w:rPr>
          <w:rFonts w:ascii="Times New Roman" w:hAnsi="Times New Roman"/>
          <w:sz w:val="22"/>
          <w:szCs w:val="22"/>
        </w:rPr>
        <w:t xml:space="preserve">, </w:t>
      </w:r>
      <w:r w:rsidRPr="00053507">
        <w:rPr>
          <w:rFonts w:ascii="Times New Roman" w:hAnsi="Times New Roman"/>
          <w:sz w:val="22"/>
          <w:szCs w:val="22"/>
        </w:rPr>
        <w:t>c’est l’occasion de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Faire connaître son entreprise, son secteur d’activité, ses métiers à des personnes handicapées.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Rencontrer des demandeurs d’emploi handicapés dont les profils pourraient vous intéresser. </w:t>
      </w:r>
    </w:p>
    <w:p w:rsidR="00053507"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 xml:space="preserve">Réaliser à l’occasion de cette journée ou ces journée(s), une opération de communication interne permettant la sensibilisation de vos collaborateurs aux questions relatives à la non-discrimination et à l’intégration de travailleur handicapé. </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Mieux connaître les acteurs locaux de l’insertion qui, toute l’année, peuvent apporter conseils et aides</w:t>
      </w:r>
      <w:r w:rsidR="00E537E5">
        <w:rPr>
          <w:rFonts w:ascii="Times New Roman" w:hAnsi="Times New Roman" w:cs="Times New Roman"/>
        </w:rPr>
        <w:t>.</w:t>
      </w:r>
    </w:p>
    <w:p w:rsidR="00F53100" w:rsidRPr="00053507" w:rsidRDefault="00F53100" w:rsidP="00E537E5">
      <w:pPr>
        <w:pStyle w:val="Paragraphedeliste"/>
        <w:numPr>
          <w:ilvl w:val="0"/>
          <w:numId w:val="1"/>
        </w:numPr>
        <w:spacing w:after="0" w:line="240" w:lineRule="auto"/>
        <w:ind w:left="709" w:hanging="425"/>
        <w:jc w:val="both"/>
        <w:rPr>
          <w:rFonts w:ascii="Times New Roman" w:hAnsi="Times New Roman" w:cs="Times New Roman"/>
        </w:rPr>
      </w:pPr>
      <w:r w:rsidRPr="00053507">
        <w:rPr>
          <w:rFonts w:ascii="Times New Roman" w:hAnsi="Times New Roman" w:cs="Times New Roman"/>
        </w:rPr>
        <w:t>Profiter d’un évènement médiatique pour communiquer sur votre engagement en faveur de l’emploi des personnes handicapées.</w:t>
      </w:r>
    </w:p>
    <w:p w:rsidR="00F53100" w:rsidRPr="00053507" w:rsidRDefault="00F53100" w:rsidP="00E537E5">
      <w:pPr>
        <w:spacing w:after="0"/>
        <w:ind w:leftChars="118" w:left="283" w:right="-2"/>
        <w:jc w:val="both"/>
        <w:rPr>
          <w:rFonts w:ascii="Times New Roman" w:hAnsi="Times New Roman"/>
          <w:sz w:val="22"/>
          <w:szCs w:val="22"/>
        </w:rPr>
      </w:pPr>
    </w:p>
    <w:p w:rsidR="00053507" w:rsidRPr="00053507" w:rsidRDefault="00B044DE" w:rsidP="00B044DE">
      <w:pPr>
        <w:spacing w:after="0"/>
        <w:ind w:leftChars="118" w:left="283" w:right="-2"/>
        <w:jc w:val="both"/>
        <w:rPr>
          <w:rFonts w:ascii="Times New Roman" w:hAnsi="Times New Roman"/>
          <w:sz w:val="22"/>
          <w:szCs w:val="22"/>
        </w:rPr>
      </w:pPr>
      <w:r>
        <w:rPr>
          <w:rFonts w:ascii="Times New Roman" w:hAnsi="Times New Roman"/>
          <w:sz w:val="22"/>
          <w:szCs w:val="22"/>
        </w:rPr>
        <w:t xml:space="preserve">Pour participer, </w:t>
      </w:r>
      <w:r w:rsidR="00053507" w:rsidRPr="00053507">
        <w:rPr>
          <w:rFonts w:ascii="Times New Roman" w:hAnsi="Times New Roman"/>
          <w:sz w:val="22"/>
          <w:szCs w:val="22"/>
        </w:rPr>
        <w:t xml:space="preserve">connectez-vous sur le site https://1jour1metier.agefiph.fr ou </w:t>
      </w:r>
      <w:hyperlink r:id="rId8" w:history="1">
        <w:r w:rsidR="00053507" w:rsidRPr="00053507">
          <w:rPr>
            <w:rStyle w:val="Lienhypertexte"/>
            <w:rFonts w:ascii="Times New Roman" w:hAnsi="Times New Roman"/>
            <w:sz w:val="22"/>
            <w:szCs w:val="22"/>
          </w:rPr>
          <w:t>https://www.activateurdeprogres.fr</w:t>
        </w:r>
      </w:hyperlink>
      <w:r w:rsidR="00053507" w:rsidRPr="00053507">
        <w:rPr>
          <w:rFonts w:ascii="Times New Roman" w:hAnsi="Times New Roman"/>
          <w:sz w:val="22"/>
          <w:szCs w:val="22"/>
        </w:rPr>
        <w:t xml:space="preserve"> , créez un compte et laissez-vous guider pour déposer votre ou vos offres.</w:t>
      </w:r>
    </w:p>
    <w:p w:rsidR="00F53100" w:rsidRPr="00053507" w:rsidRDefault="00F53100" w:rsidP="00E537E5">
      <w:pPr>
        <w:spacing w:after="0"/>
        <w:ind w:leftChars="118" w:left="283" w:right="-2"/>
        <w:jc w:val="both"/>
        <w:rPr>
          <w:rFonts w:ascii="Times New Roman" w:hAnsi="Times New Roman"/>
          <w:sz w:val="22"/>
          <w:szCs w:val="22"/>
        </w:rPr>
      </w:pPr>
    </w:p>
    <w:p w:rsidR="00F53100" w:rsidRPr="00053507" w:rsidRDefault="00F53100" w:rsidP="00E537E5">
      <w:pPr>
        <w:spacing w:after="0"/>
        <w:ind w:leftChars="118" w:left="283" w:right="-2"/>
        <w:jc w:val="both"/>
        <w:rPr>
          <w:rFonts w:ascii="Times New Roman" w:hAnsi="Times New Roman"/>
          <w:sz w:val="22"/>
          <w:szCs w:val="22"/>
        </w:rPr>
      </w:pPr>
      <w:r w:rsidRPr="00053507">
        <w:rPr>
          <w:rFonts w:ascii="Times New Roman" w:hAnsi="Times New Roman"/>
          <w:sz w:val="22"/>
          <w:szCs w:val="22"/>
        </w:rPr>
        <w:t>Vous remerciant par avance pour votre engagement, nous vous prions de recevoir, Madame, Monsieur, l’expression de nos respectueuses salutations.</w:t>
      </w:r>
    </w:p>
    <w:p w:rsidR="00F53100" w:rsidRDefault="00F53100" w:rsidP="003E19CE">
      <w:pPr>
        <w:spacing w:after="0"/>
        <w:ind w:leftChars="118" w:left="283" w:right="-2"/>
        <w:jc w:val="both"/>
      </w:pPr>
    </w:p>
    <w:p w:rsidR="00CD6763" w:rsidRPr="00053507" w:rsidRDefault="003E19CE" w:rsidP="00053507">
      <w:pPr>
        <w:spacing w:after="0"/>
        <w:ind w:leftChars="2126" w:left="5102" w:right="-2"/>
        <w:jc w:val="both"/>
        <w:rPr>
          <w:rFonts w:asciiTheme="minorHAnsi" w:hAnsiTheme="minorHAnsi" w:cstheme="minorHAnsi"/>
        </w:rPr>
      </w:pPr>
      <w:r w:rsidRPr="00053507">
        <w:rPr>
          <w:rFonts w:asciiTheme="minorHAnsi" w:hAnsiTheme="minorHAnsi" w:cstheme="minorHAnsi"/>
        </w:rPr>
        <w:t xml:space="preserve">Signature </w:t>
      </w:r>
      <w:r w:rsidR="00053507">
        <w:rPr>
          <w:rFonts w:asciiTheme="minorHAnsi" w:hAnsiTheme="minorHAnsi" w:cstheme="minorHAnsi"/>
        </w:rPr>
        <w:t>et logo du référent emploi</w:t>
      </w:r>
      <w:r w:rsidR="002351DD" w:rsidRPr="00053507">
        <w:rPr>
          <w:rFonts w:asciiTheme="minorHAnsi" w:hAnsiTheme="minorHAnsi" w:cstheme="minorHAnsi"/>
        </w:rPr>
        <w:tab/>
      </w:r>
    </w:p>
    <w:sectPr w:rsidR="00CD6763" w:rsidRPr="00053507" w:rsidSect="00712D38">
      <w:headerReference w:type="default" r:id="rId9"/>
      <w:footerReference w:type="default" r:id="rId10"/>
      <w:headerReference w:type="first" r:id="rId11"/>
      <w:footerReference w:type="first" r:id="rId12"/>
      <w:type w:val="continuous"/>
      <w:pgSz w:w="11906" w:h="16838"/>
      <w:pgMar w:top="2835" w:right="1418" w:bottom="1134" w:left="1418" w:header="794"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D15" w:rsidRDefault="00E44D15" w:rsidP="002C41C6">
      <w:pPr>
        <w:spacing w:after="0"/>
      </w:pPr>
      <w:r>
        <w:separator/>
      </w:r>
    </w:p>
  </w:endnote>
  <w:endnote w:type="continuationSeparator" w:id="0">
    <w:p w:rsidR="00E44D15" w:rsidRDefault="00E44D15" w:rsidP="002C41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74" w:rsidRDefault="00D22774" w:rsidP="00DC41C2">
    <w:pPr>
      <w:pStyle w:val="Pieddepage"/>
      <w:tabs>
        <w:tab w:val="left" w:pos="1247"/>
      </w:tabs>
    </w:pPr>
  </w:p>
  <w:p w:rsidR="00D22774" w:rsidRDefault="00DC41C2" w:rsidP="00CD6763">
    <w:pPr>
      <w:pStyle w:val="Pieddepage"/>
      <w:jc w:val="right"/>
    </w:pPr>
    <w:r>
      <w:rPr>
        <w:noProof/>
        <w:lang w:eastAsia="fr-FR"/>
      </w:rPr>
      <w:drawing>
        <wp:inline distT="0" distB="0" distL="0" distR="0" wp14:anchorId="19ED073B" wp14:editId="353B1024">
          <wp:extent cx="1574165" cy="377825"/>
          <wp:effectExtent l="0" t="0" r="6985" b="3175"/>
          <wp:docPr id="66" name="Image 66" descr="\\VEGA-NAS-01\Clients\ABC\AGEFIPH\CHARTE GRAPHIQUE AGEFIPH\pictogrammes\pictogrammes.jpg\Pictos-ligne-web.jpg"/>
          <wp:cNvGraphicFramePr/>
          <a:graphic xmlns:a="http://schemas.openxmlformats.org/drawingml/2006/main">
            <a:graphicData uri="http://schemas.openxmlformats.org/drawingml/2006/picture">
              <pic:pic xmlns:pic="http://schemas.openxmlformats.org/drawingml/2006/picture">
                <pic:nvPicPr>
                  <pic:cNvPr id="122" name="Image 122" descr="\\VEGA-NAS-01\Clients\ABC\AGEFIPH\CHARTE GRAPHIQUE AGEFIPH\pictogrammes\pictogrammes.jpg\Pictos-ligne-we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3778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763" w:rsidRDefault="007E7ACB" w:rsidP="00CD6763">
    <w:pPr>
      <w:pStyle w:val="Pieddepage"/>
      <w:jc w:val="right"/>
    </w:pPr>
    <w:r w:rsidRPr="00111F8E">
      <w:rPr>
        <w:rFonts w:ascii="Arial" w:hAnsi="Arial"/>
        <w:noProof/>
        <w:lang w:eastAsia="fr-FR"/>
      </w:rPr>
      <w:drawing>
        <wp:inline distT="0" distB="0" distL="0" distR="0" wp14:anchorId="5C846EAD" wp14:editId="5F96CCCB">
          <wp:extent cx="5759450" cy="713105"/>
          <wp:effectExtent l="0" t="0" r="0" b="0"/>
          <wp:docPr id="6" name="Image 6" descr="C:\Users\001437\Desktop\Bannière_ActivateurSEEPH_728x9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437\Desktop\Bannière_ActivateurSEEPH_728x90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131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D15" w:rsidRDefault="00E44D15" w:rsidP="002C41C6">
      <w:pPr>
        <w:spacing w:after="0"/>
      </w:pPr>
      <w:r>
        <w:separator/>
      </w:r>
    </w:p>
  </w:footnote>
  <w:footnote w:type="continuationSeparator" w:id="0">
    <w:p w:rsidR="00E44D15" w:rsidRDefault="00E44D15" w:rsidP="002C41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1C2" w:rsidRDefault="00DC41C2" w:rsidP="00DC41C2">
    <w:pPr>
      <w:pStyle w:val="En-tte"/>
      <w:tabs>
        <w:tab w:val="clear" w:pos="4536"/>
        <w:tab w:val="center" w:pos="8505"/>
      </w:tabs>
    </w:pPr>
    <w:bookmarkStart w:id="2" w:name="_Hlk494263793"/>
    <w:bookmarkStart w:id="3" w:name="_Hlk494263792"/>
    <w:bookmarkStart w:id="4" w:name="_Hlk494263791"/>
    <w:r>
      <w:tab/>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43C" w:rsidRPr="003E19CE" w:rsidRDefault="00AF4F63" w:rsidP="003E19CE">
    <w:pPr>
      <w:pStyle w:val="En-tte"/>
    </w:pPr>
    <w:r w:rsidRPr="00AF4F63">
      <w:rPr>
        <w:noProof/>
        <w:lang w:eastAsia="fr-FR"/>
      </w:rPr>
      <w:drawing>
        <wp:inline distT="0" distB="0" distL="0" distR="0">
          <wp:extent cx="1073150" cy="1073150"/>
          <wp:effectExtent l="0" t="0" r="0" b="0"/>
          <wp:docPr id="2" name="Image 2" descr="C:\Users\001437\Desktop\LOGO-1JOUR-1METIER-conseillers_silhouette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437\Desktop\LOGO-1JOUR-1METIER-conseillers_silhouette_cmj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r w:rsidR="00712D38">
      <w:rPr>
        <w:noProof/>
        <w:lang w:eastAsia="fr-FR"/>
      </w:rPr>
      <w:tab/>
    </w:r>
    <w:r w:rsidR="00712D38">
      <w:rPr>
        <w:noProof/>
        <w:lang w:eastAsia="fr-FR"/>
      </w:rPr>
      <w:tab/>
    </w:r>
    <w:r w:rsidR="00712D38" w:rsidRPr="00712D38">
      <w:rPr>
        <w:noProof/>
        <w:lang w:eastAsia="fr-FR"/>
      </w:rPr>
      <w:drawing>
        <wp:inline distT="0" distB="0" distL="0" distR="0">
          <wp:extent cx="1073150" cy="1073150"/>
          <wp:effectExtent l="0" t="0" r="0" b="0"/>
          <wp:docPr id="4" name="Image 4" descr="C:\Users\001437\Desktop\LOGO-1JOUR-1METIER-entreprises_silhouette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437\Desktop\LOGO-1JOUR-1METIER-entreprises_silhouette_cmj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5B3AE6"/>
    <w:multiLevelType w:val="hybridMultilevel"/>
    <w:tmpl w:val="74F2F80E"/>
    <w:lvl w:ilvl="0" w:tplc="198C9600">
      <w:start w:val="1"/>
      <w:numFmt w:val="bullet"/>
      <w:lvlText w:val=""/>
      <w:lvlJc w:val="left"/>
      <w:pPr>
        <w:ind w:left="1004" w:hanging="360"/>
      </w:pPr>
      <w:rPr>
        <w:rFonts w:ascii="Wingdings" w:hAnsi="Wingdings" w:hint="default"/>
        <w:color w:val="D3741C"/>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C6"/>
    <w:rsid w:val="00052425"/>
    <w:rsid w:val="00053507"/>
    <w:rsid w:val="00061AA9"/>
    <w:rsid w:val="000818ED"/>
    <w:rsid w:val="000845F6"/>
    <w:rsid w:val="00085ABC"/>
    <w:rsid w:val="000A3FEE"/>
    <w:rsid w:val="001314D0"/>
    <w:rsid w:val="00160D3F"/>
    <w:rsid w:val="00165CAC"/>
    <w:rsid w:val="00167B75"/>
    <w:rsid w:val="00186B9F"/>
    <w:rsid w:val="00193CF2"/>
    <w:rsid w:val="001B3A7A"/>
    <w:rsid w:val="00205BC9"/>
    <w:rsid w:val="00221DD7"/>
    <w:rsid w:val="00226CB0"/>
    <w:rsid w:val="002351DD"/>
    <w:rsid w:val="00240C4B"/>
    <w:rsid w:val="0026280B"/>
    <w:rsid w:val="00291577"/>
    <w:rsid w:val="002C41C6"/>
    <w:rsid w:val="002E1777"/>
    <w:rsid w:val="00347A83"/>
    <w:rsid w:val="003D2960"/>
    <w:rsid w:val="003D5162"/>
    <w:rsid w:val="003E19CE"/>
    <w:rsid w:val="003F48F7"/>
    <w:rsid w:val="003F6BF2"/>
    <w:rsid w:val="0043404E"/>
    <w:rsid w:val="004624C7"/>
    <w:rsid w:val="0049383F"/>
    <w:rsid w:val="004B655E"/>
    <w:rsid w:val="004C641F"/>
    <w:rsid w:val="00516E81"/>
    <w:rsid w:val="0053325A"/>
    <w:rsid w:val="00542DD6"/>
    <w:rsid w:val="005D118D"/>
    <w:rsid w:val="00620FC4"/>
    <w:rsid w:val="006318D0"/>
    <w:rsid w:val="00634297"/>
    <w:rsid w:val="00660307"/>
    <w:rsid w:val="00661EED"/>
    <w:rsid w:val="006768D3"/>
    <w:rsid w:val="00693850"/>
    <w:rsid w:val="006A343C"/>
    <w:rsid w:val="006B0524"/>
    <w:rsid w:val="006B433C"/>
    <w:rsid w:val="00712D38"/>
    <w:rsid w:val="00733E4C"/>
    <w:rsid w:val="007E7ACB"/>
    <w:rsid w:val="00807A59"/>
    <w:rsid w:val="00840D13"/>
    <w:rsid w:val="00866597"/>
    <w:rsid w:val="00867827"/>
    <w:rsid w:val="008A4489"/>
    <w:rsid w:val="008E7818"/>
    <w:rsid w:val="008F0E8C"/>
    <w:rsid w:val="00933218"/>
    <w:rsid w:val="00963584"/>
    <w:rsid w:val="00986FB1"/>
    <w:rsid w:val="009B1AC7"/>
    <w:rsid w:val="009F3D69"/>
    <w:rsid w:val="00A02903"/>
    <w:rsid w:val="00A309E8"/>
    <w:rsid w:val="00A31B34"/>
    <w:rsid w:val="00AA4128"/>
    <w:rsid w:val="00AE38E8"/>
    <w:rsid w:val="00AE7C18"/>
    <w:rsid w:val="00AF4F63"/>
    <w:rsid w:val="00B044DE"/>
    <w:rsid w:val="00B417EC"/>
    <w:rsid w:val="00BE5729"/>
    <w:rsid w:val="00C57056"/>
    <w:rsid w:val="00C64D04"/>
    <w:rsid w:val="00C81E6C"/>
    <w:rsid w:val="00C84922"/>
    <w:rsid w:val="00CD6763"/>
    <w:rsid w:val="00CF5C6D"/>
    <w:rsid w:val="00D22774"/>
    <w:rsid w:val="00D41599"/>
    <w:rsid w:val="00D557F8"/>
    <w:rsid w:val="00D962E1"/>
    <w:rsid w:val="00DB6E2A"/>
    <w:rsid w:val="00DC41C2"/>
    <w:rsid w:val="00DF041B"/>
    <w:rsid w:val="00E41DAE"/>
    <w:rsid w:val="00E44D15"/>
    <w:rsid w:val="00E46ACF"/>
    <w:rsid w:val="00E537E5"/>
    <w:rsid w:val="00E700C1"/>
    <w:rsid w:val="00E77704"/>
    <w:rsid w:val="00EF3684"/>
    <w:rsid w:val="00F371C5"/>
    <w:rsid w:val="00F53100"/>
    <w:rsid w:val="00F912C6"/>
    <w:rsid w:val="00F95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1056B3"/>
  <w15:docId w15:val="{D637906A-FAEC-4488-BFA1-264A01DA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80B"/>
    <w:pPr>
      <w:spacing w:line="240" w:lineRule="auto"/>
    </w:pPr>
    <w:rPr>
      <w:rFonts w:ascii="Cambria" w:eastAsia="Cambria" w:hAnsi="Cambria"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C41C6"/>
    <w:pPr>
      <w:spacing w:after="0"/>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2C41C6"/>
    <w:rPr>
      <w:rFonts w:ascii="Tahoma" w:hAnsi="Tahoma" w:cs="Tahoma"/>
      <w:sz w:val="16"/>
      <w:szCs w:val="16"/>
    </w:rPr>
  </w:style>
  <w:style w:type="paragraph" w:styleId="En-tte">
    <w:name w:val="header"/>
    <w:basedOn w:val="Normal"/>
    <w:link w:val="En-tteCar"/>
    <w:uiPriority w:val="99"/>
    <w:unhideWhenUsed/>
    <w:rsid w:val="002C41C6"/>
    <w:pPr>
      <w:tabs>
        <w:tab w:val="center" w:pos="4536"/>
        <w:tab w:val="right" w:pos="9072"/>
      </w:tabs>
      <w:spacing w:after="0"/>
    </w:pPr>
    <w:rPr>
      <w:rFonts w:asciiTheme="minorHAnsi" w:eastAsiaTheme="minorHAnsi" w:hAnsiTheme="minorHAnsi" w:cstheme="minorBidi"/>
      <w:sz w:val="22"/>
      <w:szCs w:val="22"/>
    </w:rPr>
  </w:style>
  <w:style w:type="character" w:customStyle="1" w:styleId="En-tteCar">
    <w:name w:val="En-tête Car"/>
    <w:basedOn w:val="Policepardfaut"/>
    <w:link w:val="En-tte"/>
    <w:uiPriority w:val="99"/>
    <w:rsid w:val="002C41C6"/>
  </w:style>
  <w:style w:type="paragraph" w:styleId="Pieddepage">
    <w:name w:val="footer"/>
    <w:basedOn w:val="Normal"/>
    <w:link w:val="PieddepageCar"/>
    <w:uiPriority w:val="99"/>
    <w:unhideWhenUsed/>
    <w:rsid w:val="002C41C6"/>
    <w:pPr>
      <w:tabs>
        <w:tab w:val="center" w:pos="4536"/>
        <w:tab w:val="right" w:pos="9072"/>
      </w:tabs>
      <w:spacing w:after="0"/>
    </w:pPr>
    <w:rPr>
      <w:rFonts w:asciiTheme="minorHAnsi" w:eastAsiaTheme="minorHAnsi" w:hAnsiTheme="minorHAnsi" w:cstheme="minorBidi"/>
      <w:sz w:val="22"/>
      <w:szCs w:val="22"/>
    </w:rPr>
  </w:style>
  <w:style w:type="character" w:customStyle="1" w:styleId="PieddepageCar">
    <w:name w:val="Pied de page Car"/>
    <w:basedOn w:val="Policepardfaut"/>
    <w:link w:val="Pieddepage"/>
    <w:uiPriority w:val="99"/>
    <w:rsid w:val="002C41C6"/>
  </w:style>
  <w:style w:type="table" w:styleId="Grilledutableau">
    <w:name w:val="Table Grid"/>
    <w:basedOn w:val="TableauNormal"/>
    <w:uiPriority w:val="59"/>
    <w:rsid w:val="00C81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19CE"/>
    <w:pPr>
      <w:spacing w:line="276" w:lineRule="auto"/>
      <w:ind w:left="720"/>
      <w:contextualSpacing/>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0535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38001">
      <w:bodyDiv w:val="1"/>
      <w:marLeft w:val="0"/>
      <w:marRight w:val="0"/>
      <w:marTop w:val="0"/>
      <w:marBottom w:val="0"/>
      <w:divBdr>
        <w:top w:val="none" w:sz="0" w:space="0" w:color="auto"/>
        <w:left w:val="none" w:sz="0" w:space="0" w:color="auto"/>
        <w:bottom w:val="none" w:sz="0" w:space="0" w:color="auto"/>
        <w:right w:val="none" w:sz="0" w:space="0" w:color="auto"/>
      </w:divBdr>
    </w:div>
    <w:div w:id="129171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ateurdeprogr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3939B-83C2-400D-9D59-B135C3C0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317</Words>
  <Characters>1746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AGEFIPH</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Lefay</dc:creator>
  <cp:lastModifiedBy>Solange Fullenwarth-Baillard</cp:lastModifiedBy>
  <cp:revision>23</cp:revision>
  <cp:lastPrinted>2018-09-07T12:33:00Z</cp:lastPrinted>
  <dcterms:created xsi:type="dcterms:W3CDTF">2018-09-07T08:24:00Z</dcterms:created>
  <dcterms:modified xsi:type="dcterms:W3CDTF">2019-09-25T15:25:00Z</dcterms:modified>
</cp:coreProperties>
</file>